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976"/>
      </w:pPr>
      <w:r>
        <w:rPr>
          <w:color w:val="231F1F"/>
        </w:rPr>
        <w:t>YEÁT-MA COÂNG NHAÄN BEÄNH CUOÀNG SI</w:t>
      </w:r>
    </w:p>
    <w:p>
      <w:pPr>
        <w:pStyle w:val="BodyText"/>
        <w:spacing w:line="220" w:lineRule="auto" w:before="18"/>
        <w:ind w:right="719" w:firstLine="566"/>
      </w:pPr>
      <w:r>
        <w:rPr>
          <w:color w:val="231F1F"/>
        </w:rPr>
        <w:t>Khi Phaät an truù taïi thaønh Vöông xaù, baáy giôø Tröôûng laõo Kieáp</w:t>
      </w:r>
      <w:r>
        <w:rPr>
          <w:color w:val="231F1F"/>
          <w:spacing w:val="-22"/>
        </w:rPr>
        <w:t> </w:t>
      </w:r>
      <w:r>
        <w:rPr>
          <w:color w:val="231F1F"/>
          <w:spacing w:val="-4"/>
        </w:rPr>
        <w:t>Taân </w:t>
      </w:r>
      <w:r>
        <w:rPr>
          <w:color w:val="231F1F"/>
        </w:rPr>
        <w:t>Na coù hai ngöôøi ñeä töû ñoàng haønh, ngöôøi thöù nhaát teân Nan-ñeà, ngöôøi</w:t>
      </w:r>
      <w:r>
        <w:rPr>
          <w:color w:val="231F1F"/>
          <w:spacing w:val="-18"/>
        </w:rPr>
        <w:t> </w:t>
      </w:r>
      <w:r>
        <w:rPr>
          <w:color w:val="231F1F"/>
        </w:rPr>
        <w:t>thöù hai teân Baùt-giaø-nan-ñeà maéc beänh cuoàng si; khi Taêng laøm Yeát-ma coù luùc hoï ñeán, coù luùc hoï khoâng ñeán, khieán phaùp Yeát-ma cuûa Taêng bò </w:t>
      </w:r>
      <w:r>
        <w:rPr>
          <w:color w:val="231F1F"/>
          <w:spacing w:val="-3"/>
        </w:rPr>
        <w:t>phaù. </w:t>
      </w:r>
      <w:r>
        <w:rPr>
          <w:color w:val="231F1F"/>
        </w:rPr>
        <w:t>Caùc Tyø-kheo ñem söï vieäc aáy ñeán baïch leân Theá Toân. Phaät noùi vôùi </w:t>
      </w:r>
      <w:r>
        <w:rPr>
          <w:color w:val="231F1F"/>
          <w:spacing w:val="-5"/>
        </w:rPr>
        <w:t>caùc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90" w:lineRule="exact" w:before="0" w:after="0"/>
        <w:ind w:left="1442" w:right="0" w:hanging="152"/>
        <w:jc w:val="both"/>
        <w:rPr>
          <w:sz w:val="24"/>
        </w:rPr>
      </w:pPr>
      <w:r>
        <w:rPr>
          <w:color w:val="231F1F"/>
          <w:sz w:val="24"/>
        </w:rPr>
        <w:t>Nan-ñeà, Baùt-giaø-nan-ñeà maéc beänh cuoàng si, khi Taêng laøm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Yeát-</w:t>
      </w:r>
    </w:p>
    <w:p>
      <w:pPr>
        <w:pStyle w:val="BodyText"/>
        <w:spacing w:line="220" w:lineRule="auto" w:before="149"/>
        <w:ind w:right="723"/>
      </w:pPr>
      <w:r>
        <w:rPr>
          <w:color w:val="231F1F"/>
        </w:rPr>
        <w:t>ma, coù luùc hoï ñeán, coù luùc hoï khoâng ñeán, khieán phaùp Yeát-ma cuûa Taêng bò phaù, thì Taêng neân laøm Yeát-ma coâng nhaän beänh cuoàng si. Ngöôøi laøm Yeát-ma neân noùi nhö sau: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Xin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laéng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nghe!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Nan-ñeà,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Baùt-giaø-nan-ñeà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maéc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beänh cuoàng si, khi Taêng laøm Yeát-ma, coù luùc hoï ñeán, coù luùc hoï khoâng ñeán, khieán phaùp Yeát-ma cuûa Taêng bò phaù. Neáu thôøi gian cuûa Taêng ñaõ </w:t>
      </w:r>
      <w:r>
        <w:rPr>
          <w:color w:val="231F1F"/>
          <w:spacing w:val="-5"/>
          <w:sz w:val="24"/>
        </w:rPr>
        <w:t>ñeán, </w:t>
      </w:r>
      <w:r>
        <w:rPr>
          <w:color w:val="231F1F"/>
          <w:sz w:val="24"/>
        </w:rPr>
        <w:t>Taêng cho Nan-ñeà, Baùt-giaø-nan-ñeà phaùp Yeát-ma beänh cuoàng si. Ñaây laø lôøi taùc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baïch.</w:t>
      </w:r>
    </w:p>
    <w:p>
      <w:pPr>
        <w:pStyle w:val="BodyText"/>
        <w:spacing w:line="220" w:lineRule="auto"/>
        <w:ind w:right="719" w:firstLine="566"/>
      </w:pPr>
      <w:r>
        <w:rPr>
          <w:color w:val="231F1F"/>
        </w:rPr>
        <w:t>Xin Ñaïi ñöùc Taêng laéng nghe! Nan-ñeà, Baùt-giaø-nan-ñeà maéc beänh cuoàng si, khi Taêng laøm Yeát-ma, coù luùc hoï ñeán, coù luùc hoï khoâng ñeán, khieán phaùp Yeát-ma cuûa Taêng bò phaù. Taêng nay cho Nan-ñeà, Baùt-giaø- nan-ñeà phaùp Yeát-ma coâng nhaän beänh cuoàng si. Caùc Ñaïi ñöùc naøo baèng loøng cho Nan-ñeà, Baùt-giaø-nan-ñeà phaùp Yeát-ma coâng nhaän beänh cuoàng si thì im laëng, ai khoâng baèng loøng haõy noùi. Ñaây laø Yeát-ma laàn thöù nhaát. (Laàn thöù hai, thöù ba cuõng noùi nhö theá)</w:t>
      </w:r>
    </w:p>
    <w:p>
      <w:pPr>
        <w:pStyle w:val="BodyText"/>
        <w:spacing w:line="220" w:lineRule="auto"/>
        <w:ind w:right="721" w:firstLine="566"/>
      </w:pPr>
      <w:r>
        <w:rPr>
          <w:color w:val="231F1F"/>
        </w:rPr>
        <w:t>Taêng ñaõ baèng loøng cho Nan-ñeà, Baùt-giaø-nan-ñeà phaùp Yeát-ma coâng nhaän beänh cuoàng si xong, vì Taêng im laëng. Toâi ghi nhaän vieäc naøy nhö vaäy.</w:t>
      </w:r>
    </w:p>
    <w:p>
      <w:pPr>
        <w:pStyle w:val="BodyText"/>
        <w:spacing w:line="220" w:lineRule="auto"/>
        <w:ind w:right="720" w:firstLine="566"/>
      </w:pPr>
      <w:r>
        <w:rPr>
          <w:color w:val="231F1F"/>
        </w:rPr>
        <w:t>Khi laøm Yeát-ma xong, neáu ngöôøi aáy coù ñeán hay khoâng ñeán, phaùp Yeát-ma seõ khoâng bò phaù. Neáu beänh cuoàng si bôùt, taâm trí trôû laïi nhö cuõ thì ñöôïc coi nhö ñaõ xaû phaùp Yeát-ma.</w:t>
      </w:r>
    </w:p>
    <w:p>
      <w:pPr>
        <w:pStyle w:val="BodyText"/>
        <w:spacing w:line="284" w:lineRule="exact"/>
        <w:ind w:left="1291"/>
      </w:pPr>
      <w:r>
        <w:rPr>
          <w:color w:val="231F1F"/>
        </w:rPr>
        <w:t>Ñoù goïi laø Yeát-ma coâng nhaän beänh cuoàng si.</w:t>
      </w:r>
    </w:p>
    <w:p>
      <w:pPr>
        <w:pStyle w:val="BodyText"/>
        <w:spacing w:before="7"/>
        <w:ind w:left="0"/>
        <w:jc w:val="left"/>
        <w:rPr>
          <w:sz w:val="9"/>
        </w:rPr>
      </w:pPr>
      <w:r>
        <w:rPr/>
        <w:pict>
          <v:shape style="position:absolute;margin-left:239.759995pt;margin-top:8.589523pt;width:115.6pt;height:.1pt;mso-position-horizontal-relative:page;mso-position-vertical-relative:paragraph;z-index:-15728640;mso-wrap-distance-left:0;mso-wrap-distance-right:0" coordorigin="4795,172" coordsize="2312,0" path="m4795,172l7106,172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sz w:val="16"/>
        </w:rPr>
      </w:pPr>
    </w:p>
    <w:p>
      <w:pPr>
        <w:pStyle w:val="Heading1"/>
        <w:spacing w:before="100"/>
      </w:pPr>
      <w:r>
        <w:rPr>
          <w:color w:val="231F1F"/>
        </w:rPr>
        <w:t>BAØY TOÛ SÖÏ KHOÂNG ÑOÀNG TÌNH</w:t>
      </w:r>
    </w:p>
    <w:p>
      <w:pPr>
        <w:pStyle w:val="BodyText"/>
        <w:spacing w:line="220" w:lineRule="auto" w:before="18"/>
        <w:ind w:right="720" w:firstLine="566"/>
      </w:pPr>
      <w:r>
        <w:rPr>
          <w:color w:val="231F1F"/>
        </w:rPr>
        <w:t>Khi Phaät an truù taïi thaønh Xaù-veä, luùc aáy caùc Tyø-kheo ôû Chieâm-ba tranh chaáp, caõi vaõ nhau, cuøng soáng moät choã maø baát hoøa. Moät Tyø-kheo cöû toäi moät Tyø-kheo, hai Tyø-kheo cöû toäi hai Tyø-kheo, nhieàu Tyø-kheo cöû toäi nhieàu Tyø-kheo. Theá roài, caùc Tyø-kheo ñem söï vieäc aáy ñeán baïch leân Theá Toân. Phaät daïy: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Töø nay Ta cho pheùp baøy toû söï khoâng ñoàng tình. Caùch baøy toû söï khoâng ñoàng tình nhö sau: Neáu Taêng laøm Yeát-ma phi phaùp maø mình </w:t>
      </w:r>
      <w:r>
        <w:rPr>
          <w:color w:val="231F1F"/>
          <w:spacing w:val="-4"/>
          <w:sz w:val="24"/>
        </w:rPr>
        <w:t>coù </w:t>
      </w:r>
      <w:r>
        <w:rPr>
          <w:color w:val="231F1F"/>
          <w:sz w:val="24"/>
        </w:rPr>
        <w:t>khaû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naêng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ngaên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caûn,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noùi:</w:t>
      </w:r>
      <w:r>
        <w:rPr>
          <w:color w:val="231F1F"/>
          <w:spacing w:val="11"/>
          <w:sz w:val="24"/>
        </w:rPr>
        <w:t> </w:t>
      </w:r>
      <w:r>
        <w:rPr>
          <w:color w:val="231F1F"/>
          <w:sz w:val="24"/>
        </w:rPr>
        <w:t>“Naøy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laõo!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Ñoù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vieäc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phi</w:t>
      </w:r>
    </w:p>
    <w:p>
      <w:pPr>
        <w:spacing w:after="0" w:line="220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220" w:lineRule="auto" w:before="20"/>
        <w:ind w:right="719"/>
      </w:pPr>
      <w:r>
        <w:rPr>
          <w:color w:val="231F1F"/>
        </w:rPr>
        <w:t>phaùp,</w:t>
      </w:r>
      <w:r>
        <w:rPr>
          <w:color w:val="231F1F"/>
          <w:spacing w:val="-5"/>
        </w:rPr>
        <w:t> </w:t>
      </w:r>
      <w:r>
        <w:rPr>
          <w:color w:val="231F1F"/>
        </w:rPr>
        <w:t>phi</w:t>
      </w:r>
      <w:r>
        <w:rPr>
          <w:color w:val="231F1F"/>
          <w:spacing w:val="-5"/>
        </w:rPr>
        <w:t> </w:t>
      </w:r>
      <w:r>
        <w:rPr>
          <w:color w:val="231F1F"/>
        </w:rPr>
        <w:t>luaät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laøm”.</w:t>
      </w:r>
      <w:r>
        <w:rPr>
          <w:color w:val="231F1F"/>
          <w:spacing w:val="-4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5"/>
        </w:rPr>
        <w:t> </w:t>
      </w:r>
      <w:r>
        <w:rPr>
          <w:color w:val="231F1F"/>
        </w:rPr>
        <w:t>hung</w:t>
      </w:r>
      <w:r>
        <w:rPr>
          <w:color w:val="231F1F"/>
          <w:spacing w:val="-5"/>
        </w:rPr>
        <w:t> </w:t>
      </w:r>
      <w:r>
        <w:rPr>
          <w:color w:val="231F1F"/>
        </w:rPr>
        <w:t>aùc,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löïc,</w:t>
      </w:r>
      <w:r>
        <w:rPr>
          <w:color w:val="231F1F"/>
          <w:spacing w:val="-5"/>
        </w:rPr>
        <w:t> </w:t>
      </w:r>
      <w:r>
        <w:rPr>
          <w:color w:val="231F1F"/>
        </w:rPr>
        <w:t>sôï</w:t>
      </w:r>
      <w:r>
        <w:rPr>
          <w:color w:val="231F1F"/>
          <w:spacing w:val="-5"/>
        </w:rPr>
        <w:t> </w:t>
      </w:r>
      <w:r>
        <w:rPr>
          <w:color w:val="231F1F"/>
          <w:spacing w:val="-4"/>
        </w:rPr>
        <w:t>hoï </w:t>
      </w:r>
      <w:r>
        <w:rPr>
          <w:color w:val="231F1F"/>
        </w:rPr>
        <w:t>saùt haïi hoaëc laøm toån thöông phaïm haïnh, thì neân baøy toû söï khoâng </w:t>
      </w:r>
      <w:r>
        <w:rPr>
          <w:color w:val="231F1F"/>
          <w:spacing w:val="-3"/>
        </w:rPr>
        <w:t>ñoàng </w:t>
      </w:r>
      <w:r>
        <w:rPr>
          <w:color w:val="231F1F"/>
        </w:rPr>
        <w:t>tình, noùi nhö sau: “Ñaây laø Yeát-ma phi phaùp, toâi khoâng baèng loøng, xin baøy toû söï khoâng ñoàng tình”. Noùi nhö vaäy ba laàn. Khi baøy toû söï </w:t>
      </w:r>
      <w:r>
        <w:rPr>
          <w:color w:val="231F1F"/>
          <w:spacing w:val="-3"/>
        </w:rPr>
        <w:t>khoâng </w:t>
      </w:r>
      <w:r>
        <w:rPr>
          <w:color w:val="231F1F"/>
        </w:rPr>
        <w:t>ñoàng</w:t>
      </w:r>
      <w:r>
        <w:rPr>
          <w:color w:val="231F1F"/>
          <w:spacing w:val="13"/>
        </w:rPr>
        <w:t> </w:t>
      </w:r>
      <w:r>
        <w:rPr>
          <w:color w:val="231F1F"/>
        </w:rPr>
        <w:t>tình,</w:t>
      </w:r>
      <w:r>
        <w:rPr>
          <w:color w:val="231F1F"/>
          <w:spacing w:val="14"/>
        </w:rPr>
        <w:t> </w:t>
      </w:r>
      <w:r>
        <w:rPr>
          <w:color w:val="231F1F"/>
        </w:rPr>
        <w:t>khoâng</w:t>
      </w:r>
      <w:r>
        <w:rPr>
          <w:color w:val="231F1F"/>
          <w:spacing w:val="14"/>
        </w:rPr>
        <w:t> </w:t>
      </w:r>
      <w:r>
        <w:rPr>
          <w:color w:val="231F1F"/>
        </w:rPr>
        <w:t>neân</w:t>
      </w:r>
      <w:r>
        <w:rPr>
          <w:color w:val="231F1F"/>
          <w:spacing w:val="14"/>
        </w:rPr>
        <w:t> </w:t>
      </w:r>
      <w:r>
        <w:rPr>
          <w:color w:val="231F1F"/>
        </w:rPr>
        <w:t>baøy</w:t>
      </w:r>
      <w:r>
        <w:rPr>
          <w:color w:val="231F1F"/>
          <w:spacing w:val="14"/>
        </w:rPr>
        <w:t> </w:t>
      </w:r>
      <w:r>
        <w:rPr>
          <w:color w:val="231F1F"/>
        </w:rPr>
        <w:t>toû</w:t>
      </w:r>
      <w:r>
        <w:rPr>
          <w:color w:val="231F1F"/>
          <w:spacing w:val="14"/>
        </w:rPr>
        <w:t> </w:t>
      </w:r>
      <w:r>
        <w:rPr>
          <w:color w:val="231F1F"/>
        </w:rPr>
        <w:t>vôùi</w:t>
      </w:r>
      <w:r>
        <w:rPr>
          <w:color w:val="231F1F"/>
          <w:spacing w:val="12"/>
        </w:rPr>
        <w:t> </w:t>
      </w:r>
      <w:r>
        <w:rPr>
          <w:color w:val="231F1F"/>
        </w:rPr>
        <w:t>ñoái</w:t>
      </w:r>
      <w:r>
        <w:rPr>
          <w:color w:val="231F1F"/>
          <w:spacing w:val="14"/>
        </w:rPr>
        <w:t> </w:t>
      </w:r>
      <w:r>
        <w:rPr>
          <w:color w:val="231F1F"/>
        </w:rPr>
        <w:t>phöông</w:t>
      </w:r>
      <w:r>
        <w:rPr>
          <w:color w:val="231F1F"/>
          <w:spacing w:val="14"/>
        </w:rPr>
        <w:t> </w:t>
      </w:r>
      <w:r>
        <w:rPr>
          <w:color w:val="231F1F"/>
        </w:rPr>
        <w:t>maø</w:t>
      </w:r>
      <w:r>
        <w:rPr>
          <w:color w:val="231F1F"/>
          <w:spacing w:val="14"/>
        </w:rPr>
        <w:t> </w:t>
      </w:r>
      <w:r>
        <w:rPr>
          <w:color w:val="231F1F"/>
        </w:rPr>
        <w:t>neân</w:t>
      </w:r>
      <w:r>
        <w:rPr>
          <w:color w:val="231F1F"/>
          <w:spacing w:val="14"/>
        </w:rPr>
        <w:t> </w:t>
      </w:r>
      <w:r>
        <w:rPr>
          <w:color w:val="231F1F"/>
        </w:rPr>
        <w:t>baøy</w:t>
      </w:r>
      <w:r>
        <w:rPr>
          <w:color w:val="231F1F"/>
          <w:spacing w:val="14"/>
        </w:rPr>
        <w:t> </w:t>
      </w:r>
      <w:r>
        <w:rPr>
          <w:color w:val="231F1F"/>
        </w:rPr>
        <w:t>toû</w:t>
      </w:r>
      <w:r>
        <w:rPr>
          <w:color w:val="231F1F"/>
          <w:spacing w:val="14"/>
        </w:rPr>
        <w:t> </w:t>
      </w:r>
      <w:r>
        <w:rPr>
          <w:color w:val="231F1F"/>
        </w:rPr>
        <w:t>vôùi</w:t>
      </w:r>
      <w:r>
        <w:rPr>
          <w:color w:val="231F1F"/>
          <w:spacing w:val="14"/>
        </w:rPr>
        <w:t> </w:t>
      </w:r>
      <w:r>
        <w:rPr>
          <w:color w:val="231F1F"/>
        </w:rPr>
        <w:t>ngöôøi</w:t>
      </w:r>
    </w:p>
    <w:p>
      <w:pPr>
        <w:pStyle w:val="BodyText"/>
        <w:spacing w:line="220" w:lineRule="auto" w:before="153"/>
        <w:ind w:right="719"/>
      </w:pPr>
      <w:r>
        <w:rPr>
          <w:color w:val="231F1F"/>
        </w:rPr>
        <w:t>ñoàng yù vôùi mình. Cuõng khoâng ñöôïc laøm vôùi nhieàu ngöôøi maø chæ ñöôïc laøm chöøng hai ngöôøi, ba ngöôøi; coøn nhöõng ngöôøi khaùc thì neân gôûi </w:t>
      </w:r>
      <w:r>
        <w:rPr>
          <w:color w:val="231F1F"/>
          <w:spacing w:val="-6"/>
        </w:rPr>
        <w:t>duïc </w:t>
      </w:r>
      <w:r>
        <w:rPr>
          <w:color w:val="231F1F"/>
        </w:rPr>
        <w:t>ñuùng phaùp roài boû ñi.</w:t>
      </w:r>
      <w:r>
        <w:rPr>
          <w:color w:val="231F1F"/>
          <w:spacing w:val="-43"/>
        </w:rPr>
        <w:t> </w:t>
      </w:r>
      <w:r>
        <w:rPr>
          <w:color w:val="231F1F"/>
        </w:rPr>
        <w:t>Neáu trong Taêng giaûi quyeát vieäc moät caùch phi phaùp maø khoâng ngaên caûn, khoâng gôûi duïc, khoâng baøy toû söï khoâng ñoàng </w:t>
      </w:r>
      <w:r>
        <w:rPr>
          <w:color w:val="231F1F"/>
          <w:spacing w:val="-5"/>
        </w:rPr>
        <w:t>tình </w:t>
      </w:r>
      <w:r>
        <w:rPr>
          <w:color w:val="231F1F"/>
        </w:rPr>
        <w:t>thì phaïm toäi Vieät-tyø-ni. Nhöng neáu suy nghó: “Tuøy nghieäp vaän haønh, nhö</w:t>
      </w:r>
      <w:r>
        <w:rPr>
          <w:color w:val="231F1F"/>
          <w:spacing w:val="-8"/>
        </w:rPr>
        <w:t> </w:t>
      </w:r>
      <w:r>
        <w:rPr>
          <w:color w:val="231F1F"/>
        </w:rPr>
        <w:t>löûa</w:t>
      </w:r>
      <w:r>
        <w:rPr>
          <w:color w:val="231F1F"/>
          <w:spacing w:val="-5"/>
        </w:rPr>
        <w:t> </w:t>
      </w:r>
      <w:r>
        <w:rPr>
          <w:color w:val="231F1F"/>
        </w:rPr>
        <w:t>chaùy</w:t>
      </w:r>
      <w:r>
        <w:rPr>
          <w:color w:val="231F1F"/>
          <w:spacing w:val="-7"/>
        </w:rPr>
        <w:t> </w:t>
      </w:r>
      <w:r>
        <w:rPr>
          <w:color w:val="231F1F"/>
        </w:rPr>
        <w:t>nhaø,</w:t>
      </w:r>
      <w:r>
        <w:rPr>
          <w:color w:val="231F1F"/>
          <w:spacing w:val="-5"/>
        </w:rPr>
        <w:t> </w:t>
      </w:r>
      <w:r>
        <w:rPr>
          <w:color w:val="231F1F"/>
        </w:rPr>
        <w:t>ta</w:t>
      </w:r>
      <w:r>
        <w:rPr>
          <w:color w:val="231F1F"/>
          <w:spacing w:val="-7"/>
        </w:rPr>
        <w:t> </w:t>
      </w:r>
      <w:r>
        <w:rPr>
          <w:color w:val="231F1F"/>
        </w:rPr>
        <w:t>chæ</w:t>
      </w:r>
      <w:r>
        <w:rPr>
          <w:color w:val="231F1F"/>
          <w:spacing w:val="-3"/>
        </w:rPr>
        <w:t> </w:t>
      </w:r>
      <w:r>
        <w:rPr>
          <w:color w:val="231F1F"/>
        </w:rPr>
        <w:t>cöùu</w:t>
      </w:r>
      <w:r>
        <w:rPr>
          <w:color w:val="231F1F"/>
          <w:spacing w:val="-7"/>
        </w:rPr>
        <w:t> </w:t>
      </w:r>
      <w:r>
        <w:rPr>
          <w:color w:val="231F1F"/>
        </w:rPr>
        <w:t>laáy</w:t>
      </w:r>
      <w:r>
        <w:rPr>
          <w:color w:val="231F1F"/>
          <w:spacing w:val="-8"/>
        </w:rPr>
        <w:t> </w:t>
      </w:r>
      <w:r>
        <w:rPr>
          <w:color w:val="231F1F"/>
        </w:rPr>
        <w:t>mình,</w:t>
      </w:r>
      <w:r>
        <w:rPr>
          <w:color w:val="231F1F"/>
          <w:spacing w:val="-7"/>
        </w:rPr>
        <w:t> </w:t>
      </w:r>
      <w:r>
        <w:rPr>
          <w:color w:val="231F1F"/>
        </w:rPr>
        <w:t>gaéng</w:t>
      </w:r>
      <w:r>
        <w:rPr>
          <w:color w:val="231F1F"/>
          <w:spacing w:val="-5"/>
        </w:rPr>
        <w:t> </w:t>
      </w:r>
      <w:r>
        <w:rPr>
          <w:color w:val="231F1F"/>
        </w:rPr>
        <w:t>giöõ</w:t>
      </w:r>
      <w:r>
        <w:rPr>
          <w:color w:val="231F1F"/>
          <w:spacing w:val="-4"/>
        </w:rPr>
        <w:t> </w:t>
      </w:r>
      <w:r>
        <w:rPr>
          <w:color w:val="231F1F"/>
        </w:rPr>
        <w:t>taâm</w:t>
      </w:r>
      <w:r>
        <w:rPr>
          <w:color w:val="231F1F"/>
          <w:spacing w:val="-8"/>
        </w:rPr>
        <w:t> </w:t>
      </w:r>
      <w:r>
        <w:rPr>
          <w:color w:val="231F1F"/>
        </w:rPr>
        <w:t>ñuùng</w:t>
      </w:r>
      <w:r>
        <w:rPr>
          <w:color w:val="231F1F"/>
          <w:spacing w:val="-8"/>
        </w:rPr>
        <w:t> </w:t>
      </w:r>
      <w:r>
        <w:rPr>
          <w:color w:val="231F1F"/>
        </w:rPr>
        <w:t>vôùi</w:t>
      </w:r>
      <w:r>
        <w:rPr>
          <w:color w:val="231F1F"/>
          <w:spacing w:val="-7"/>
        </w:rPr>
        <w:t> </w:t>
      </w:r>
      <w:r>
        <w:rPr>
          <w:color w:val="231F1F"/>
        </w:rPr>
        <w:t>phaùp”,</w:t>
      </w:r>
      <w:r>
        <w:rPr>
          <w:color w:val="231F1F"/>
          <w:spacing w:val="-5"/>
        </w:rPr>
        <w:t> </w:t>
      </w:r>
      <w:r>
        <w:rPr>
          <w:color w:val="231F1F"/>
        </w:rPr>
        <w:t>thì khoâng coù toäi.</w:t>
      </w:r>
    </w:p>
    <w:p>
      <w:pPr>
        <w:pStyle w:val="BodyText"/>
        <w:spacing w:line="282" w:lineRule="exact"/>
        <w:ind w:left="1291"/>
      </w:pPr>
      <w:r>
        <w:rPr>
          <w:color w:val="231F1F"/>
        </w:rPr>
        <w:t>Ñoù goïi laø baøy toû söï khoâng ñoàng tình.</w:t>
      </w:r>
    </w:p>
    <w:p>
      <w:pPr>
        <w:pStyle w:val="BodyText"/>
        <w:spacing w:before="5"/>
        <w:ind w:left="0"/>
        <w:jc w:val="left"/>
        <w:rPr>
          <w:sz w:val="10"/>
        </w:rPr>
      </w:pPr>
      <w:r>
        <w:rPr/>
        <w:pict>
          <v:shape style="position:absolute;margin-left:246pt;margin-top:9.142091pt;width:103.2pt;height:.1pt;mso-position-horizontal-relative:page;mso-position-vertical-relative:paragraph;z-index:-15728128;mso-wrap-distance-left:0;mso-wrap-distance-right:0" coordorigin="4920,183" coordsize="2064,0" path="m4920,183l6984,183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75731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568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5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" w:line="318" w:lineRule="exact"/>
      <w:ind w:left="1973" w:right="1975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right="720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- 163 T072 Bá»Ÿ LUáº¬T 2 _151_ Yáº¿t Ma CÃ´ng Nháº­n Bá»‰nh Cuá»fing Si-BÃ€y Tá»‘ Sá»± KhÃ´ng Ä’á»fing TÃ¬nh-NÃªu Dáº«n Vá»† Pháº©m Táº¡p Tá»¥ng VÃ€ Oai Nghi.docx</dc:title>
  <dcterms:created xsi:type="dcterms:W3CDTF">2021-03-11T02:44:39Z</dcterms:created>
  <dcterms:modified xsi:type="dcterms:W3CDTF">2021-03-11T02:44:39Z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